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28" w:rsidRPr="009908C1" w:rsidRDefault="00E60E28" w:rsidP="009908C1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B4F3E">
        <w:rPr>
          <w:rFonts w:ascii="Times New Roman" w:hAnsi="Times New Roman" w:cs="Times New Roman"/>
          <w:sz w:val="28"/>
          <w:szCs w:val="28"/>
        </w:rPr>
        <w:t xml:space="preserve">                       Группа </w:t>
      </w:r>
      <w:r w:rsidR="003F5B74">
        <w:rPr>
          <w:rFonts w:ascii="Times New Roman" w:hAnsi="Times New Roman" w:cs="Times New Roman"/>
          <w:sz w:val="28"/>
          <w:szCs w:val="28"/>
        </w:rPr>
        <w:t>№2</w:t>
      </w: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D5890">
        <w:rPr>
          <w:rFonts w:ascii="Times New Roman" w:hAnsi="Times New Roman" w:cs="Times New Roman"/>
          <w:b/>
          <w:sz w:val="28"/>
          <w:szCs w:val="28"/>
        </w:rPr>
        <w:t xml:space="preserve"> ИТОГОВЫЙ ТЕСТ</w:t>
      </w:r>
      <w:r w:rsidR="009908C1">
        <w:rPr>
          <w:rFonts w:ascii="Times New Roman" w:hAnsi="Times New Roman" w:cs="Times New Roman"/>
          <w:b/>
          <w:sz w:val="28"/>
          <w:szCs w:val="28"/>
        </w:rPr>
        <w:t xml:space="preserve"> ПО СОЛЬФЕДЖИО</w:t>
      </w:r>
      <w:r w:rsidRPr="002D5890">
        <w:rPr>
          <w:rFonts w:ascii="Times New Roman" w:hAnsi="Times New Roman" w:cs="Times New Roman"/>
          <w:b/>
          <w:sz w:val="28"/>
          <w:szCs w:val="28"/>
        </w:rPr>
        <w:t xml:space="preserve"> ЗА 2019/2020 УЧЕБНЫЙ ГОД</w:t>
      </w:r>
    </w:p>
    <w:p w:rsidR="00E60E28" w:rsidRPr="002D5890" w:rsidRDefault="00E60E28" w:rsidP="00E60E28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</w:t>
      </w:r>
      <w:r w:rsidR="007F7D5B" w:rsidRPr="002D5890">
        <w:rPr>
          <w:rFonts w:ascii="Times New Roman" w:hAnsi="Times New Roman" w:cs="Times New Roman"/>
          <w:sz w:val="24"/>
          <w:szCs w:val="24"/>
        </w:rPr>
        <w:t>__________</w:t>
      </w:r>
      <w:r w:rsidR="002D5890">
        <w:rPr>
          <w:rFonts w:ascii="Times New Roman" w:hAnsi="Times New Roman" w:cs="Times New Roman"/>
          <w:sz w:val="24"/>
          <w:szCs w:val="24"/>
        </w:rPr>
        <w:t>________</w:t>
      </w:r>
      <w:r w:rsidR="007F7D5B" w:rsidRPr="002D5890">
        <w:rPr>
          <w:rFonts w:ascii="Times New Roman" w:hAnsi="Times New Roman" w:cs="Times New Roman"/>
          <w:sz w:val="24"/>
          <w:szCs w:val="24"/>
        </w:rPr>
        <w:t>(дата)</w:t>
      </w:r>
      <w:r w:rsidRPr="002D589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F7D5B" w:rsidRPr="002D5890">
        <w:rPr>
          <w:rFonts w:ascii="Times New Roman" w:hAnsi="Times New Roman" w:cs="Times New Roman"/>
          <w:sz w:val="24"/>
          <w:szCs w:val="24"/>
        </w:rPr>
        <w:t xml:space="preserve">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 ____________</w:t>
      </w:r>
      <w:r w:rsidR="002D5890">
        <w:rPr>
          <w:rFonts w:ascii="Times New Roman" w:hAnsi="Times New Roman" w:cs="Times New Roman"/>
          <w:sz w:val="24"/>
          <w:szCs w:val="24"/>
        </w:rPr>
        <w:t>_____</w:t>
      </w:r>
      <w:r w:rsidRPr="002D5890">
        <w:rPr>
          <w:rFonts w:ascii="Times New Roman" w:hAnsi="Times New Roman" w:cs="Times New Roman"/>
          <w:sz w:val="24"/>
          <w:szCs w:val="24"/>
        </w:rPr>
        <w:t>(Ф.И учащегося)</w:t>
      </w:r>
    </w:p>
    <w:p w:rsidR="002D5890" w:rsidRPr="00AA37F6" w:rsidRDefault="002D5890" w:rsidP="002D589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7F6">
        <w:rPr>
          <w:rFonts w:ascii="Times New Roman" w:hAnsi="Times New Roman" w:cs="Times New Roman"/>
          <w:sz w:val="26"/>
          <w:szCs w:val="26"/>
        </w:rPr>
        <w:t>Выберите правильный вариант ответа и отметьте его.</w:t>
      </w:r>
    </w:p>
    <w:p w:rsidR="00E60E28" w:rsidRPr="002D5890" w:rsidRDefault="003F5B74" w:rsidP="00E60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90" w:rsidRPr="002D5890">
        <w:rPr>
          <w:rFonts w:ascii="Times New Roman" w:hAnsi="Times New Roman" w:cs="Times New Roman"/>
          <w:b/>
          <w:sz w:val="24"/>
          <w:szCs w:val="24"/>
        </w:rPr>
        <w:t>Написание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 штилей: у нот, расположенных ниже 3 линейки, они пишутся…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справа вверх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слева вниз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слева вверх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3F5B74" w:rsidP="00E60E28">
      <w:pPr>
        <w:tabs>
          <w:tab w:val="left" w:pos="9520"/>
          <w:tab w:val="right" w:pos="10206"/>
        </w:tabs>
        <w:spacing w:after="0" w:line="23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.Гамма – это…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организация звуков вокруг устойчивого, опорного звука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tabs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высота лада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  <w:r w:rsidRPr="002D5890">
        <w:rPr>
          <w:rFonts w:ascii="Times New Roman" w:hAnsi="Times New Roman" w:cs="Times New Roman"/>
          <w:sz w:val="24"/>
          <w:szCs w:val="24"/>
        </w:rPr>
        <w:tab/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расположение звуков друг за другом по порядку, вверх или вниз от тоники до её октавного повторения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3F5B74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E60E28" w:rsidRPr="002D5890">
        <w:rPr>
          <w:rFonts w:ascii="Times New Roman" w:hAnsi="Times New Roman" w:cs="Times New Roman"/>
          <w:b/>
          <w:sz w:val="24"/>
          <w:szCs w:val="24"/>
        </w:rPr>
        <w:t>Звуки</w:t>
      </w:r>
      <w:proofErr w:type="gramEnd"/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 из которых состоит гамма называются…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ступенями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ладом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тональностью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3F5B74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3F5B74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Неустойчивые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2D5890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B74">
        <w:rPr>
          <w:rFonts w:ascii="Times New Roman" w:hAnsi="Times New Roman" w:cs="Times New Roman"/>
          <w:b/>
          <w:sz w:val="24"/>
          <w:szCs w:val="24"/>
        </w:rPr>
        <w:t>6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Вводные звуки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г)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F5B74">
        <w:rPr>
          <w:rFonts w:ascii="Times New Roman" w:hAnsi="Times New Roman" w:cs="Times New Roman"/>
          <w:b/>
          <w:sz w:val="24"/>
          <w:szCs w:val="24"/>
        </w:rPr>
        <w:t>7.Трезвучие – это…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>а) созвучие из 3 и более звуков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>б) аккорд, состоящий из 3 любых звуков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>в) аккорд, состоящий из 3 звуков, расположенных по терциям</w:t>
      </w:r>
    </w:p>
    <w:p w:rsidR="003F5B74" w:rsidRPr="002D5890" w:rsidRDefault="003F5B74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E28" w:rsidRPr="002D5890" w:rsidRDefault="003F5B74" w:rsidP="00E60E28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Тоническое трезвучие состоит из…      ступеней</w:t>
      </w:r>
    </w:p>
    <w:p w:rsidR="00E60E28" w:rsidRPr="003F5B74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</w:t>
      </w:r>
      <w:r w:rsidRPr="003F5B74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3F5B74">
        <w:rPr>
          <w:rFonts w:ascii="Times New Roman" w:hAnsi="Times New Roman" w:cs="Times New Roman"/>
          <w:sz w:val="24"/>
          <w:szCs w:val="24"/>
        </w:rPr>
        <w:t>;</w:t>
      </w:r>
    </w:p>
    <w:p w:rsidR="00E60E28" w:rsidRPr="003F5B74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</w:t>
      </w:r>
      <w:r w:rsidRPr="003F5B74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3F5B74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3F5B74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.Параллельные тональности – это 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мажорные и минорные тональности, имеющие одинаковые ключевые знаки и разные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тональности, имеющие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3F5B74" w:rsidRDefault="00E60E28" w:rsidP="003F5B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тональности, имеющие одинаковые ключевые знаки и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3F5B74" w:rsidRPr="003F5B74" w:rsidRDefault="003F5B74" w:rsidP="003F5B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B74">
        <w:rPr>
          <w:rFonts w:ascii="Times New Roman" w:hAnsi="Times New Roman" w:cs="Times New Roman"/>
          <w:b/>
          <w:sz w:val="24"/>
          <w:szCs w:val="24"/>
        </w:rPr>
        <w:t xml:space="preserve">10. Главные трезвучия лада – это трезвучия, которые строятся </w:t>
      </w:r>
      <w:proofErr w:type="gramStart"/>
      <w:r w:rsidRPr="003F5B7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3F5B74">
        <w:rPr>
          <w:rFonts w:ascii="Times New Roman" w:hAnsi="Times New Roman" w:cs="Times New Roman"/>
          <w:b/>
          <w:sz w:val="24"/>
          <w:szCs w:val="24"/>
        </w:rPr>
        <w:t xml:space="preserve"> … 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b/>
          <w:sz w:val="24"/>
          <w:szCs w:val="24"/>
        </w:rPr>
        <w:t xml:space="preserve">11. Побочные трезвучия лада строятся </w:t>
      </w:r>
      <w:proofErr w:type="gramStart"/>
      <w:r w:rsidRPr="003F5B7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3F5B74">
        <w:rPr>
          <w:rFonts w:ascii="Times New Roman" w:hAnsi="Times New Roman" w:cs="Times New Roman"/>
          <w:b/>
          <w:sz w:val="24"/>
          <w:szCs w:val="24"/>
        </w:rPr>
        <w:t>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F5B74">
        <w:rPr>
          <w:rFonts w:ascii="Times New Roman" w:hAnsi="Times New Roman" w:cs="Times New Roman"/>
          <w:b/>
          <w:sz w:val="24"/>
          <w:szCs w:val="24"/>
        </w:rPr>
        <w:t>12. Субдоминантовым (</w:t>
      </w:r>
      <w:r w:rsidRPr="003F5B7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3F5B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5B74">
        <w:rPr>
          <w:rFonts w:ascii="Times New Roman" w:hAnsi="Times New Roman" w:cs="Times New Roman"/>
          <w:b/>
          <w:sz w:val="24"/>
          <w:szCs w:val="24"/>
          <w:vertAlign w:val="subscript"/>
        </w:rPr>
        <w:t>53</w:t>
      </w:r>
      <w:r w:rsidRPr="003F5B74">
        <w:rPr>
          <w:rFonts w:ascii="Times New Roman" w:hAnsi="Times New Roman" w:cs="Times New Roman"/>
          <w:b/>
          <w:sz w:val="24"/>
          <w:szCs w:val="24"/>
        </w:rPr>
        <w:t>) называется трезвучие 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C27EF7" w:rsidRDefault="00C27EF7" w:rsidP="00C27EF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7EF7">
        <w:rPr>
          <w:rFonts w:ascii="Times New Roman" w:hAnsi="Times New Roman" w:cs="Times New Roman"/>
          <w:b/>
          <w:sz w:val="24"/>
          <w:szCs w:val="24"/>
        </w:rPr>
        <w:t>13</w:t>
      </w:r>
      <w:r w:rsidR="003F5B74" w:rsidRPr="00C27EF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F5B74" w:rsidRPr="00C27EF7">
        <w:rPr>
          <w:rFonts w:ascii="Times New Roman" w:hAnsi="Times New Roman" w:cs="Times New Roman"/>
          <w:b/>
          <w:sz w:val="24"/>
          <w:szCs w:val="24"/>
        </w:rPr>
        <w:t>Доминантовым</w:t>
      </w:r>
      <w:proofErr w:type="spellEnd"/>
      <w:r w:rsidR="003F5B74" w:rsidRPr="00C27EF7">
        <w:rPr>
          <w:rFonts w:ascii="Times New Roman" w:hAnsi="Times New Roman" w:cs="Times New Roman"/>
          <w:b/>
          <w:sz w:val="24"/>
          <w:szCs w:val="24"/>
        </w:rPr>
        <w:t xml:space="preserve"> (Д</w:t>
      </w:r>
      <w:r w:rsidR="003F5B74" w:rsidRPr="00C27EF7">
        <w:rPr>
          <w:rFonts w:ascii="Times New Roman" w:hAnsi="Times New Roman" w:cs="Times New Roman"/>
          <w:b/>
          <w:sz w:val="24"/>
          <w:szCs w:val="24"/>
          <w:vertAlign w:val="subscript"/>
        </w:rPr>
        <w:t>53</w:t>
      </w:r>
      <w:r w:rsidR="003F5B74" w:rsidRPr="00C27EF7">
        <w:rPr>
          <w:rFonts w:ascii="Times New Roman" w:hAnsi="Times New Roman" w:cs="Times New Roman"/>
          <w:b/>
          <w:sz w:val="24"/>
          <w:szCs w:val="24"/>
        </w:rPr>
        <w:t>) называется трезвучие…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E60E28" w:rsidRPr="003F5B74" w:rsidRDefault="00E60E28">
      <w:pPr>
        <w:rPr>
          <w:rFonts w:ascii="Times New Roman" w:hAnsi="Times New Roman" w:cs="Times New Roman"/>
          <w:sz w:val="24"/>
          <w:szCs w:val="24"/>
        </w:rPr>
      </w:pPr>
    </w:p>
    <w:sectPr w:rsidR="00E60E28" w:rsidRPr="003F5B74" w:rsidSect="004B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2CD0"/>
    <w:multiLevelType w:val="hybridMultilevel"/>
    <w:tmpl w:val="4A96A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3EAF"/>
    <w:multiLevelType w:val="hybridMultilevel"/>
    <w:tmpl w:val="07E89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32CE1"/>
    <w:multiLevelType w:val="hybridMultilevel"/>
    <w:tmpl w:val="3BB28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E28"/>
    <w:rsid w:val="002D5890"/>
    <w:rsid w:val="003B4F3E"/>
    <w:rsid w:val="003F5B74"/>
    <w:rsid w:val="00490821"/>
    <w:rsid w:val="004B570F"/>
    <w:rsid w:val="007F7D5B"/>
    <w:rsid w:val="0098236E"/>
    <w:rsid w:val="009908C1"/>
    <w:rsid w:val="00AB1C57"/>
    <w:rsid w:val="00BC78E7"/>
    <w:rsid w:val="00C27EF7"/>
    <w:rsid w:val="00E6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5</cp:revision>
  <dcterms:created xsi:type="dcterms:W3CDTF">2020-05-13T09:48:00Z</dcterms:created>
  <dcterms:modified xsi:type="dcterms:W3CDTF">2020-05-21T06:51:00Z</dcterms:modified>
</cp:coreProperties>
</file>